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E44" w:rsidRPr="008203C5" w:rsidRDefault="00550AA0" w:rsidP="007E0573">
      <w:pPr>
        <w:autoSpaceDE w:val="0"/>
        <w:autoSpaceDN w:val="0"/>
        <w:adjustRightInd w:val="0"/>
        <w:jc w:val="center"/>
        <w:rPr>
          <w:rFonts w:hint="eastAsia"/>
          <w:sz w:val="36"/>
          <w:szCs w:val="36"/>
        </w:rPr>
      </w:pPr>
      <w:r w:rsidRPr="008203C5">
        <w:rPr>
          <w:rFonts w:hint="eastAsia"/>
          <w:sz w:val="36"/>
          <w:szCs w:val="36"/>
        </w:rPr>
        <w:t>各</w:t>
      </w:r>
      <w:proofErr w:type="gramStart"/>
      <w:r w:rsidRPr="008203C5">
        <w:rPr>
          <w:rFonts w:hint="eastAsia"/>
          <w:sz w:val="36"/>
          <w:szCs w:val="36"/>
        </w:rPr>
        <w:t>部门</w:t>
      </w:r>
      <w:r w:rsidR="00502E44" w:rsidRPr="008203C5">
        <w:rPr>
          <w:rFonts w:hint="eastAsia"/>
          <w:sz w:val="36"/>
          <w:szCs w:val="36"/>
        </w:rPr>
        <w:t>超</w:t>
      </w:r>
      <w:proofErr w:type="gramEnd"/>
      <w:r w:rsidR="00502E44" w:rsidRPr="008203C5">
        <w:rPr>
          <w:rFonts w:hint="eastAsia"/>
          <w:sz w:val="36"/>
          <w:szCs w:val="36"/>
        </w:rPr>
        <w:t>3</w:t>
      </w:r>
      <w:r w:rsidRPr="008203C5">
        <w:rPr>
          <w:rFonts w:hint="eastAsia"/>
          <w:sz w:val="36"/>
          <w:szCs w:val="36"/>
        </w:rPr>
        <w:t>个月未核销暂付款</w:t>
      </w:r>
      <w:r w:rsidR="007E0573" w:rsidRPr="008203C5">
        <w:rPr>
          <w:rFonts w:hint="eastAsia"/>
          <w:sz w:val="36"/>
          <w:szCs w:val="36"/>
        </w:rPr>
        <w:t>查询说明</w:t>
      </w:r>
    </w:p>
    <w:p w:rsidR="00C30FB0" w:rsidRPr="000E4A49" w:rsidRDefault="00C30FB0" w:rsidP="00C30FB0">
      <w:pPr>
        <w:ind w:firstLine="420"/>
        <w:rPr>
          <w:rFonts w:hint="eastAsia"/>
          <w:szCs w:val="21"/>
        </w:rPr>
      </w:pPr>
      <w:r w:rsidRPr="000E4A49">
        <w:rPr>
          <w:rFonts w:hint="eastAsia"/>
          <w:szCs w:val="21"/>
        </w:rPr>
        <w:t>为方便</w:t>
      </w:r>
      <w:r w:rsidR="00A27BE0" w:rsidRPr="000E4A49">
        <w:rPr>
          <w:rFonts w:hint="eastAsia"/>
          <w:szCs w:val="21"/>
        </w:rPr>
        <w:t>本</w:t>
      </w:r>
      <w:r w:rsidR="00A27BE0" w:rsidRPr="000E4A49">
        <w:rPr>
          <w:rFonts w:ascii="Times New Roman" w:hAnsi="Times New Roman" w:hint="eastAsia"/>
          <w:szCs w:val="21"/>
        </w:rPr>
        <w:t>单位财务秘书</w:t>
      </w:r>
      <w:r w:rsidRPr="000E4A49">
        <w:rPr>
          <w:rFonts w:hint="eastAsia"/>
          <w:szCs w:val="21"/>
        </w:rPr>
        <w:t>及时查询超</w:t>
      </w:r>
      <w:r w:rsidRPr="000E4A49">
        <w:rPr>
          <w:rFonts w:hint="eastAsia"/>
          <w:szCs w:val="21"/>
        </w:rPr>
        <w:t>3</w:t>
      </w:r>
      <w:r w:rsidRPr="000E4A49">
        <w:rPr>
          <w:rFonts w:hint="eastAsia"/>
          <w:szCs w:val="21"/>
        </w:rPr>
        <w:t>个月未核销暂付款情况，现财务处综合信息门户开通“各部门超</w:t>
      </w:r>
      <w:r w:rsidRPr="000E4A49">
        <w:rPr>
          <w:rFonts w:hint="eastAsia"/>
          <w:szCs w:val="21"/>
        </w:rPr>
        <w:t>3</w:t>
      </w:r>
      <w:r w:rsidRPr="000E4A49">
        <w:rPr>
          <w:rFonts w:hint="eastAsia"/>
          <w:szCs w:val="21"/>
        </w:rPr>
        <w:t>个月未核销暂付款查询”查询功能，具体操作方法如下：</w:t>
      </w:r>
    </w:p>
    <w:p w:rsidR="00C30FB0" w:rsidRPr="000E4A49" w:rsidRDefault="00C30FB0" w:rsidP="00774ECD">
      <w:pPr>
        <w:pStyle w:val="a3"/>
        <w:numPr>
          <w:ilvl w:val="0"/>
          <w:numId w:val="2"/>
        </w:numPr>
        <w:ind w:firstLineChars="0"/>
        <w:jc w:val="left"/>
        <w:rPr>
          <w:rFonts w:hint="eastAsia"/>
          <w:szCs w:val="21"/>
        </w:rPr>
      </w:pPr>
      <w:r w:rsidRPr="000E4A49">
        <w:rPr>
          <w:rFonts w:hint="eastAsia"/>
          <w:szCs w:val="21"/>
        </w:rPr>
        <w:t>登录“财务处综合信息门户”；</w:t>
      </w:r>
    </w:p>
    <w:p w:rsidR="00C30FB0" w:rsidRPr="000E4A49" w:rsidRDefault="00051499" w:rsidP="00774ECD">
      <w:pPr>
        <w:pStyle w:val="a3"/>
        <w:numPr>
          <w:ilvl w:val="0"/>
          <w:numId w:val="2"/>
        </w:numPr>
        <w:ind w:firstLineChars="0"/>
        <w:jc w:val="left"/>
        <w:rPr>
          <w:rFonts w:hint="eastAsia"/>
          <w:szCs w:val="21"/>
        </w:rPr>
      </w:pPr>
      <w:r w:rsidRPr="000E4A49">
        <w:rPr>
          <w:rFonts w:hint="eastAsia"/>
          <w:szCs w:val="21"/>
        </w:rPr>
        <w:t>进入“高级财务查询平台”</w:t>
      </w:r>
      <w:r w:rsidR="00664FF5" w:rsidRPr="000E4A49">
        <w:rPr>
          <w:rFonts w:hint="eastAsia"/>
          <w:szCs w:val="21"/>
        </w:rPr>
        <w:t>；</w:t>
      </w:r>
    </w:p>
    <w:p w:rsidR="00051499" w:rsidRDefault="00051499" w:rsidP="00CE4352">
      <w:pPr>
        <w:jc w:val="center"/>
        <w:rPr>
          <w:rFonts w:hint="eastAsia"/>
        </w:rPr>
      </w:pPr>
      <w:r>
        <w:rPr>
          <w:noProof/>
        </w:rPr>
        <w:pict>
          <v:rect id="_x0000_s1026" style="position:absolute;left:0;text-align:left;margin-left:170.85pt;margin-top:22.8pt;width:73.4pt;height:19.2pt;z-index:251658240" filled="f" strokecolor="red"/>
        </w:pict>
      </w:r>
      <w:r>
        <w:rPr>
          <w:noProof/>
        </w:rPr>
        <w:drawing>
          <wp:inline distT="0" distB="0" distL="0" distR="0">
            <wp:extent cx="1032996" cy="1282536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1" cy="1283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499" w:rsidRDefault="00051499" w:rsidP="00051499">
      <w:pPr>
        <w:jc w:val="left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 w:rsidR="00F101B9">
        <w:rPr>
          <w:rFonts w:hint="eastAsia"/>
        </w:rPr>
        <w:t>点击</w:t>
      </w:r>
      <w:r w:rsidR="00664FF5">
        <w:rPr>
          <w:rFonts w:hint="eastAsia"/>
        </w:rPr>
        <w:t>“财务信息发布”模块</w:t>
      </w:r>
      <w:r w:rsidR="00F101B9">
        <w:rPr>
          <w:rFonts w:hint="eastAsia"/>
        </w:rPr>
        <w:t>中“各部门超</w:t>
      </w:r>
      <w:r w:rsidR="00F101B9">
        <w:rPr>
          <w:rFonts w:hint="eastAsia"/>
        </w:rPr>
        <w:t>3</w:t>
      </w:r>
      <w:r w:rsidR="00F101B9">
        <w:rPr>
          <w:rFonts w:hint="eastAsia"/>
        </w:rPr>
        <w:t>个月未核销暂付款查询”进行查询；</w:t>
      </w:r>
    </w:p>
    <w:p w:rsidR="00664FF5" w:rsidRDefault="00664FF5" w:rsidP="00CE4352">
      <w:pPr>
        <w:jc w:val="center"/>
        <w:rPr>
          <w:rFonts w:hint="eastAsia"/>
        </w:rPr>
      </w:pPr>
      <w:r>
        <w:rPr>
          <w:noProof/>
        </w:rPr>
        <w:pict>
          <v:rect id="_x0000_s1027" style="position:absolute;left:0;text-align:left;margin-left:168.3pt;margin-top:62.55pt;width:73.4pt;height:19.2pt;z-index:251659264" filled="f" strokecolor="red"/>
        </w:pict>
      </w:r>
      <w:r>
        <w:rPr>
          <w:noProof/>
        </w:rPr>
        <w:drawing>
          <wp:inline distT="0" distB="0" distL="0" distR="0">
            <wp:extent cx="1197919" cy="1407226"/>
            <wp:effectExtent l="19050" t="0" r="2231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198" cy="1408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1B9" w:rsidRDefault="00F101B9" w:rsidP="00051499">
      <w:pPr>
        <w:jc w:val="left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</w:t>
      </w:r>
      <w:r w:rsidR="009075EE">
        <w:rPr>
          <w:rFonts w:hint="eastAsia"/>
        </w:rPr>
        <w:t>在查询界面，可以根据</w:t>
      </w:r>
      <w:r w:rsidR="00152966">
        <w:rPr>
          <w:rFonts w:hint="eastAsia"/>
        </w:rPr>
        <w:t>需要设定各类查询条件，如在“人员所属部门”中输入“</w:t>
      </w:r>
      <w:r w:rsidR="001B59A7">
        <w:rPr>
          <w:rFonts w:hint="eastAsia"/>
        </w:rPr>
        <w:t>商学院</w:t>
      </w:r>
      <w:r w:rsidR="00152966">
        <w:rPr>
          <w:rFonts w:hint="eastAsia"/>
        </w:rPr>
        <w:t>”</w:t>
      </w:r>
      <w:r w:rsidR="001B59A7">
        <w:rPr>
          <w:rFonts w:hint="eastAsia"/>
        </w:rPr>
        <w:t>，点击“按条件查询财务数据”，即可查看商学院超</w:t>
      </w:r>
      <w:r w:rsidR="001B59A7">
        <w:rPr>
          <w:rFonts w:hint="eastAsia"/>
        </w:rPr>
        <w:t>3</w:t>
      </w:r>
      <w:r w:rsidR="001B59A7">
        <w:rPr>
          <w:rFonts w:hint="eastAsia"/>
        </w:rPr>
        <w:t>个月所有未核销暂付款明细。</w:t>
      </w:r>
    </w:p>
    <w:p w:rsidR="009075EE" w:rsidRPr="009075EE" w:rsidRDefault="00E4571B" w:rsidP="00051499">
      <w:pPr>
        <w:jc w:val="left"/>
      </w:pPr>
      <w:r>
        <w:rPr>
          <w:noProof/>
        </w:rPr>
        <w:pict>
          <v:rect id="_x0000_s1029" style="position:absolute;margin-left:138.5pt;margin-top:205.8pt;width:77.1pt;height:14.5pt;z-index:251661312" filled="f" strokecolor="red"/>
        </w:pict>
      </w:r>
      <w:r>
        <w:rPr>
          <w:noProof/>
        </w:rPr>
        <w:pict>
          <v:rect id="_x0000_s1028" style="position:absolute;margin-left:190.55pt;margin-top:42.65pt;width:77.1pt;height:14.5pt;z-index:251660288" filled="f" strokecolor="red"/>
        </w:pict>
      </w:r>
      <w:r w:rsidR="001B59A7">
        <w:rPr>
          <w:noProof/>
        </w:rPr>
        <w:drawing>
          <wp:inline distT="0" distB="0" distL="0" distR="0">
            <wp:extent cx="5274310" cy="3688778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88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75EE" w:rsidRPr="00907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FB686D"/>
    <w:multiLevelType w:val="hybridMultilevel"/>
    <w:tmpl w:val="FB987B8C"/>
    <w:lvl w:ilvl="0" w:tplc="74EAC5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D4F2342"/>
    <w:multiLevelType w:val="hybridMultilevel"/>
    <w:tmpl w:val="5AB8CF30"/>
    <w:lvl w:ilvl="0" w:tplc="B59CA7F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3D36"/>
    <w:rsid w:val="000403A2"/>
    <w:rsid w:val="00051499"/>
    <w:rsid w:val="000E4A49"/>
    <w:rsid w:val="00152966"/>
    <w:rsid w:val="001B59A7"/>
    <w:rsid w:val="00326438"/>
    <w:rsid w:val="004F3D36"/>
    <w:rsid w:val="00502E44"/>
    <w:rsid w:val="00550AA0"/>
    <w:rsid w:val="00664FF5"/>
    <w:rsid w:val="00736D92"/>
    <w:rsid w:val="00774ECD"/>
    <w:rsid w:val="007E0573"/>
    <w:rsid w:val="008203C5"/>
    <w:rsid w:val="009075EE"/>
    <w:rsid w:val="00A12879"/>
    <w:rsid w:val="00A27BE0"/>
    <w:rsid w:val="00A80595"/>
    <w:rsid w:val="00C30FB0"/>
    <w:rsid w:val="00CE4352"/>
    <w:rsid w:val="00E4571B"/>
    <w:rsid w:val="00F10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color="red">
      <v:fill color="white"/>
      <v:stroke color="red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FB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05149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514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36</Words>
  <Characters>209</Characters>
  <Application>Microsoft Office Word</Application>
  <DocSecurity>0</DocSecurity>
  <Lines>1</Lines>
  <Paragraphs>1</Paragraphs>
  <ScaleCrop>false</ScaleCrop>
  <Company>Microsoft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80</cp:revision>
  <dcterms:created xsi:type="dcterms:W3CDTF">2014-04-11T00:50:00Z</dcterms:created>
  <dcterms:modified xsi:type="dcterms:W3CDTF">2014-04-11T01:50:00Z</dcterms:modified>
</cp:coreProperties>
</file>