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F5" w:rsidRDefault="009845F5" w:rsidP="009845F5">
      <w:pPr>
        <w:adjustRightInd w:val="0"/>
        <w:snapToGrid w:val="0"/>
        <w:spacing w:line="400" w:lineRule="exact"/>
        <w:ind w:leftChars="-85" w:left="-178" w:firstLineChars="85" w:firstLine="204"/>
        <w:rPr>
          <w:rFonts w:cs="Times New Roman"/>
          <w:sz w:val="24"/>
          <w:szCs w:val="24"/>
        </w:rPr>
      </w:pPr>
      <w:r w:rsidRPr="00403641">
        <w:rPr>
          <w:rFonts w:cs="宋体" w:hint="eastAsia"/>
          <w:sz w:val="24"/>
          <w:szCs w:val="24"/>
        </w:rPr>
        <w:t>附表</w:t>
      </w:r>
      <w:r w:rsidRPr="00403641">
        <w:rPr>
          <w:sz w:val="24"/>
          <w:szCs w:val="24"/>
        </w:rPr>
        <w:t>2</w:t>
      </w:r>
    </w:p>
    <w:p w:rsidR="009845F5" w:rsidRDefault="009845F5" w:rsidP="009845F5">
      <w:pPr>
        <w:adjustRightInd w:val="0"/>
        <w:snapToGrid w:val="0"/>
        <w:spacing w:line="400" w:lineRule="exact"/>
        <w:rPr>
          <w:rFonts w:cs="Times New Roman"/>
          <w:sz w:val="24"/>
          <w:szCs w:val="24"/>
        </w:rPr>
      </w:pPr>
    </w:p>
    <w:p w:rsidR="009845F5" w:rsidRDefault="009845F5" w:rsidP="009845F5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 xml:space="preserve">   </w:t>
      </w:r>
      <w:r w:rsidRPr="00EE6BE8">
        <w:rPr>
          <w:rFonts w:eastAsia="黑体" w:cs="黑体" w:hint="eastAsia"/>
          <w:sz w:val="28"/>
          <w:szCs w:val="28"/>
        </w:rPr>
        <w:t>财政总预算、行政单位、事业单位和税收会计档案保管期限表</w:t>
      </w:r>
    </w:p>
    <w:p w:rsidR="009845F5" w:rsidRDefault="009845F5" w:rsidP="009845F5">
      <w:pPr>
        <w:adjustRightInd w:val="0"/>
        <w:snapToGrid w:val="0"/>
        <w:spacing w:line="400" w:lineRule="exact"/>
        <w:rPr>
          <w:rFonts w:eastAsia="黑体" w:cs="Times New Roman"/>
          <w:sz w:val="28"/>
          <w:szCs w:val="28"/>
        </w:rPr>
      </w:pPr>
    </w:p>
    <w:tbl>
      <w:tblPr>
        <w:tblW w:w="1006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895"/>
        <w:gridCol w:w="1090"/>
        <w:gridCol w:w="709"/>
        <w:gridCol w:w="3118"/>
      </w:tblGrid>
      <w:tr w:rsidR="009845F5" w:rsidRPr="00F5576D" w:rsidTr="003C6C4F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档案名称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保管期限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</w:p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9845F5" w:rsidRPr="00F5576D" w:rsidTr="003C6C4F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财政</w:t>
            </w:r>
          </w:p>
          <w:p w:rsidR="009845F5" w:rsidRPr="0039202C" w:rsidRDefault="009845F5" w:rsidP="003C6C4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总预算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39202C" w:rsidRDefault="009845F5" w:rsidP="003C6C4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360" w:lineRule="exact"/>
              <w:rPr>
                <w:rFonts w:ascii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39202C">
              <w:rPr>
                <w:rFonts w:ascii="宋体" w:hAnsi="宋体" w:cs="宋体" w:hint="eastAsia"/>
                <w:b/>
                <w:bCs/>
                <w:color w:val="000000"/>
                <w:kern w:val="2"/>
                <w:sz w:val="21"/>
                <w:szCs w:val="21"/>
              </w:rPr>
              <w:t>行政单位</w:t>
            </w:r>
          </w:p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事业单位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税收</w:t>
            </w:r>
          </w:p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F5576D">
              <w:rPr>
                <w:rFonts w:ascii="宋体" w:hAnsi="宋体" w:cs="宋体" w:hint="eastAsia"/>
                <w:b/>
                <w:bCs/>
                <w:color w:val="000000"/>
              </w:rPr>
              <w:t>会计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360" w:lineRule="exact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proofErr w:type="gramStart"/>
            <w:r w:rsidRPr="00F5576D"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39202C" w:rsidRDefault="009845F5" w:rsidP="003C6C4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 w:val="0"/>
              <w:spacing w:line="260" w:lineRule="exact"/>
              <w:rPr>
                <w:rFonts w:ascii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</w:tr>
      <w:tr w:rsidR="009845F5" w:rsidRPr="00F5576D" w:rsidTr="003C6C4F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</w:t>
            </w:r>
            <w:proofErr w:type="gramStart"/>
            <w:r w:rsidRPr="00F5576D">
              <w:rPr>
                <w:rFonts w:ascii="宋体" w:hAnsi="宋体" w:cs="宋体" w:hint="eastAsia"/>
              </w:rPr>
              <w:t>金库编送的</w:t>
            </w:r>
            <w:proofErr w:type="gramEnd"/>
            <w:r w:rsidRPr="00F5576D">
              <w:rPr>
                <w:rFonts w:ascii="宋体" w:hAnsi="宋体" w:cs="宋体" w:hint="eastAsia"/>
              </w:rPr>
              <w:t>各种报表及缴库退库凭证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各收入</w:t>
            </w:r>
            <w:proofErr w:type="gramStart"/>
            <w:r w:rsidRPr="00F5576D">
              <w:rPr>
                <w:rFonts w:ascii="宋体" w:hAnsi="宋体" w:cs="宋体" w:hint="eastAsia"/>
              </w:rPr>
              <w:t>机关编送的</w:t>
            </w:r>
            <w:proofErr w:type="gramEnd"/>
            <w:r w:rsidRPr="00F5576D">
              <w:rPr>
                <w:rFonts w:ascii="宋体" w:hAnsi="宋体" w:cs="宋体" w:hint="eastAsia"/>
              </w:rPr>
              <w:t>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行政单位和事业单位的各种会计凭证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包括：原始凭证、记账凭证和传票汇总表</w:t>
            </w:r>
          </w:p>
        </w:tc>
      </w:tr>
      <w:tr w:rsidR="009845F5" w:rsidRPr="00F5576D" w:rsidTr="003C6C4F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财政总预算拨款凭证和其他会计凭证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包括：拨款凭证和其他会计凭证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会计账簿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日记账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总账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税收日记账（总账）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明细分类、分户账或登记簿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行政单位和事业单位固定资产卡片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固定资产报废清理后保管</w:t>
            </w:r>
            <w:r w:rsidRPr="00F5576D">
              <w:rPr>
                <w:rFonts w:ascii="宋体" w:hAnsi="宋体" w:cs="宋体"/>
              </w:rPr>
              <w:t>5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财务会计报告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9845F5" w:rsidRPr="00F5576D" w:rsidTr="003C6C4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政府综合财务报告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部门财务报告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财政总决算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下级财政、本级部门和单位报送的保管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部门决算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国家金库年报（决算）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基本建设拨、贷款年报（决算）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行政单位和事业单位会计月、季度报表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所属单位报送的保管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税收会计报表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所属税务机关报送的保管</w:t>
            </w:r>
            <w:r w:rsidRPr="00F5576D">
              <w:rPr>
                <w:rFonts w:ascii="宋体" w:hAnsi="宋体" w:cs="宋体"/>
              </w:rPr>
              <w:t>2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  <w:r w:rsidRPr="00F5576D">
              <w:rPr>
                <w:rFonts w:ascii="宋体" w:hAnsi="宋体" w:cs="宋体" w:hint="eastAsia"/>
                <w:b/>
                <w:bCs/>
              </w:rPr>
              <w:t>其他会计资料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  <w:b/>
                <w:bCs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银行存款余额调节表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银行对账单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10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会计档案移交清册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/>
              </w:rPr>
              <w:t>30</w:t>
            </w:r>
            <w:r w:rsidRPr="00F5576D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会计档案保管清册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会计档案销毁清册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  <w:tr w:rsidR="009845F5" w:rsidRPr="00F5576D" w:rsidTr="003C6C4F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</w:rPr>
            </w:pPr>
            <w:r w:rsidRPr="00F5576D">
              <w:rPr>
                <w:rFonts w:ascii="宋体" w:hAnsi="宋体" w:cs="宋体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会计档案鉴定意见书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center"/>
              <w:rPr>
                <w:rFonts w:ascii="宋体" w:cs="Times New Roman"/>
              </w:rPr>
            </w:pPr>
            <w:r w:rsidRPr="00F5576D">
              <w:rPr>
                <w:rFonts w:ascii="宋体" w:hAnsi="宋体" w:cs="宋体" w:hint="eastAsia"/>
              </w:rPr>
              <w:t>永久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F5" w:rsidRPr="00F5576D" w:rsidRDefault="009845F5" w:rsidP="003C6C4F">
            <w:pPr>
              <w:adjustRightInd w:val="0"/>
              <w:snapToGrid w:val="0"/>
              <w:spacing w:line="260" w:lineRule="exact"/>
              <w:jc w:val="left"/>
              <w:rPr>
                <w:rFonts w:ascii="宋体" w:cs="Times New Roman"/>
              </w:rPr>
            </w:pPr>
          </w:p>
        </w:tc>
      </w:tr>
    </w:tbl>
    <w:p w:rsidR="009845F5" w:rsidRDefault="009845F5" w:rsidP="009845F5">
      <w:pPr>
        <w:ind w:leftChars="-343" w:left="-2" w:hangingChars="342" w:hanging="718"/>
        <w:rPr>
          <w:rFonts w:cs="Times New Roman"/>
        </w:rPr>
      </w:pPr>
      <w:r w:rsidRPr="00D22193">
        <w:rPr>
          <w:rFonts w:cs="宋体" w:hint="eastAsia"/>
          <w:color w:val="000000"/>
        </w:rPr>
        <w:t>注：税务机关的税务经费会计档案保管期限，按行政单位会计档案保管期限规定办理。</w:t>
      </w:r>
    </w:p>
    <w:p w:rsidR="009845F5" w:rsidRDefault="009845F5" w:rsidP="009845F5">
      <w:pPr>
        <w:ind w:firstLineChars="236" w:firstLine="496"/>
        <w:rPr>
          <w:rFonts w:cs="Times New Roman"/>
        </w:rPr>
      </w:pPr>
    </w:p>
    <w:p w:rsidR="009845F5" w:rsidRDefault="009845F5" w:rsidP="009845F5">
      <w:pPr>
        <w:rPr>
          <w:rFonts w:cs="Times New Roman"/>
        </w:rPr>
      </w:pPr>
    </w:p>
    <w:p w:rsidR="009845F5" w:rsidRDefault="009845F5" w:rsidP="009845F5">
      <w:pPr>
        <w:adjustRightInd w:val="0"/>
        <w:snapToGrid w:val="0"/>
        <w:spacing w:line="300" w:lineRule="exact"/>
        <w:rPr>
          <w:rFonts w:cs="Times New Roman"/>
        </w:rPr>
      </w:pPr>
    </w:p>
    <w:p w:rsidR="008C58C5" w:rsidRPr="009845F5" w:rsidRDefault="008C58C5"/>
    <w:sectPr w:rsidR="008C58C5" w:rsidRPr="0098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5F5"/>
    <w:rsid w:val="008C58C5"/>
    <w:rsid w:val="0098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4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9845F5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2016-05-16T09:24:00Z</dcterms:created>
  <dcterms:modified xsi:type="dcterms:W3CDTF">2016-05-16T09:26:00Z</dcterms:modified>
</cp:coreProperties>
</file>