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53" w:rsidRDefault="00CA5453" w:rsidP="0051600C">
      <w:pPr>
        <w:jc w:val="center"/>
        <w:rPr>
          <w:rFonts w:ascii="宋体" w:hAnsi="宋体"/>
          <w:b/>
          <w:sz w:val="36"/>
          <w:szCs w:val="36"/>
        </w:rPr>
      </w:pPr>
      <w:r w:rsidRPr="00663889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5年</w:t>
      </w:r>
      <w:r w:rsidR="00547B10">
        <w:rPr>
          <w:rFonts w:ascii="宋体" w:hAnsi="宋体" w:hint="eastAsia"/>
          <w:b/>
          <w:sz w:val="36"/>
          <w:szCs w:val="36"/>
        </w:rPr>
        <w:t>下半年度</w:t>
      </w:r>
      <w:r w:rsidRPr="00663889">
        <w:rPr>
          <w:rFonts w:ascii="宋体" w:hAnsi="宋体" w:hint="eastAsia"/>
          <w:b/>
          <w:sz w:val="36"/>
          <w:szCs w:val="36"/>
        </w:rPr>
        <w:t>财经工作会</w:t>
      </w:r>
      <w:r w:rsidR="00547B10">
        <w:rPr>
          <w:rFonts w:ascii="宋体" w:hAnsi="宋体" w:hint="eastAsia"/>
          <w:b/>
          <w:sz w:val="36"/>
          <w:szCs w:val="36"/>
        </w:rPr>
        <w:t>初步</w:t>
      </w:r>
      <w:r w:rsidRPr="00663889">
        <w:rPr>
          <w:rFonts w:ascii="宋体" w:hAnsi="宋体" w:hint="eastAsia"/>
          <w:b/>
          <w:sz w:val="36"/>
          <w:szCs w:val="36"/>
        </w:rPr>
        <w:t>议程</w:t>
      </w:r>
    </w:p>
    <w:p w:rsidR="00547B10" w:rsidRPr="00663889" w:rsidRDefault="00547B10" w:rsidP="00CA5453">
      <w:pPr>
        <w:jc w:val="center"/>
        <w:rPr>
          <w:rFonts w:ascii="宋体" w:hAnsi="宋体"/>
          <w:b/>
          <w:sz w:val="36"/>
          <w:szCs w:val="36"/>
        </w:rPr>
      </w:pPr>
    </w:p>
    <w:p w:rsidR="00CA5453" w:rsidRPr="004546DF" w:rsidRDefault="00CA5453" w:rsidP="00CA5453">
      <w:pPr>
        <w:spacing w:line="560" w:lineRule="exact"/>
        <w:ind w:left="1138" w:hangingChars="405" w:hanging="1138"/>
        <w:jc w:val="left"/>
        <w:rPr>
          <w:rFonts w:ascii="仿宋_GB2312" w:eastAsia="仿宋_GB2312" w:hAnsi="宋体"/>
          <w:sz w:val="28"/>
          <w:szCs w:val="28"/>
        </w:rPr>
      </w:pPr>
      <w:r w:rsidRPr="00791F2E">
        <w:rPr>
          <w:rFonts w:ascii="仿宋_GB2312" w:eastAsia="仿宋_GB2312" w:hAnsi="宋体" w:hint="eastAsia"/>
          <w:b/>
          <w:sz w:val="28"/>
          <w:szCs w:val="28"/>
        </w:rPr>
        <w:t>参会人员：</w:t>
      </w:r>
      <w:r w:rsidRPr="004546DF">
        <w:rPr>
          <w:rFonts w:ascii="仿宋_GB2312" w:eastAsia="仿宋_GB2312" w:hAnsi="宋体" w:hint="eastAsia"/>
          <w:sz w:val="28"/>
          <w:szCs w:val="28"/>
        </w:rPr>
        <w:t>常务副校长李光宪教授、党委副书记、纪委书记徐兰教授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4546DF">
        <w:rPr>
          <w:rFonts w:ascii="仿宋_GB2312" w:eastAsia="仿宋_GB2312" w:hAnsi="宋体" w:hint="eastAsia"/>
          <w:sz w:val="28"/>
          <w:szCs w:val="28"/>
        </w:rPr>
        <w:t>校内各单位主要负责人、财务秘书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4546DF">
        <w:rPr>
          <w:rFonts w:ascii="仿宋_GB2312" w:eastAsia="仿宋_GB2312" w:hAnsi="宋体" w:hint="eastAsia"/>
          <w:sz w:val="28"/>
          <w:szCs w:val="28"/>
        </w:rPr>
        <w:t>国家重点实验室负责人</w:t>
      </w:r>
    </w:p>
    <w:p w:rsidR="00CA5453" w:rsidRDefault="00CA5453" w:rsidP="00CA5453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791F2E">
        <w:rPr>
          <w:rFonts w:ascii="仿宋_GB2312" w:eastAsia="仿宋_GB2312" w:hAnsi="宋体" w:hint="eastAsia"/>
          <w:b/>
          <w:sz w:val="28"/>
          <w:szCs w:val="28"/>
        </w:rPr>
        <w:t>主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  </w:t>
      </w:r>
      <w:r w:rsidRPr="00791F2E">
        <w:rPr>
          <w:rFonts w:ascii="仿宋_GB2312" w:eastAsia="仿宋_GB2312" w:hAnsi="宋体" w:hint="eastAsia"/>
          <w:b/>
          <w:sz w:val="28"/>
          <w:szCs w:val="28"/>
        </w:rPr>
        <w:t>持</w:t>
      </w:r>
      <w:r w:rsidRPr="004546DF">
        <w:rPr>
          <w:rFonts w:ascii="仿宋_GB2312" w:eastAsia="仿宋_GB2312" w:hAnsi="宋体" w:hint="eastAsia"/>
          <w:sz w:val="28"/>
          <w:szCs w:val="28"/>
        </w:rPr>
        <w:t>：四川大学常务副校长李光宪教授</w:t>
      </w:r>
    </w:p>
    <w:p w:rsidR="00CA5453" w:rsidRPr="00791F2E" w:rsidRDefault="00CA5453" w:rsidP="00CA5453">
      <w:pPr>
        <w:spacing w:line="560" w:lineRule="exact"/>
        <w:rPr>
          <w:rFonts w:ascii="仿宋_GB2312" w:eastAsia="仿宋_GB2312" w:hAnsi="宋体"/>
          <w:b/>
          <w:sz w:val="28"/>
          <w:szCs w:val="28"/>
        </w:rPr>
      </w:pPr>
      <w:r w:rsidRPr="00791F2E">
        <w:rPr>
          <w:rFonts w:ascii="仿宋_GB2312" w:eastAsia="仿宋_GB2312" w:hAnsi="宋体" w:hint="eastAsia"/>
          <w:b/>
          <w:sz w:val="28"/>
          <w:szCs w:val="28"/>
        </w:rPr>
        <w:t>议    程：</w:t>
      </w:r>
    </w:p>
    <w:p w:rsidR="00CA5453" w:rsidRPr="00791F2E" w:rsidRDefault="00CA5453" w:rsidP="00CA5453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</w:t>
      </w:r>
      <w:r w:rsidRPr="00791F2E">
        <w:rPr>
          <w:rFonts w:ascii="仿宋_GB2312" w:eastAsia="仿宋_GB2312" w:hAnsi="宋体" w:hint="eastAsia"/>
          <w:sz w:val="28"/>
          <w:szCs w:val="28"/>
        </w:rPr>
        <w:t>四川大学党委副书记、纪委书记徐兰教授专题发言</w:t>
      </w:r>
    </w:p>
    <w:p w:rsidR="00CA5453" w:rsidRPr="004546DF" w:rsidRDefault="00CA5453" w:rsidP="00CA5453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4546DF">
        <w:rPr>
          <w:rFonts w:ascii="仿宋_GB2312" w:eastAsia="仿宋_GB2312" w:hAnsi="宋体" w:hint="eastAsia"/>
          <w:sz w:val="28"/>
          <w:szCs w:val="28"/>
        </w:rPr>
        <w:t xml:space="preserve">内容：二级单位财务监管的责任 </w:t>
      </w:r>
      <w:r>
        <w:rPr>
          <w:rFonts w:ascii="仿宋_GB2312" w:eastAsia="仿宋_GB2312" w:hAnsi="宋体" w:hint="eastAsia"/>
          <w:sz w:val="28"/>
          <w:szCs w:val="28"/>
        </w:rPr>
        <w:t>(暂定)</w:t>
      </w:r>
    </w:p>
    <w:p w:rsidR="00CA5453" w:rsidRPr="00791F2E" w:rsidRDefault="00CA5453" w:rsidP="00CA5453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</w:t>
      </w:r>
      <w:r w:rsidRPr="00791F2E">
        <w:rPr>
          <w:rFonts w:ascii="仿宋_GB2312" w:eastAsia="仿宋_GB2312" w:hAnsi="宋体" w:hint="eastAsia"/>
          <w:sz w:val="28"/>
          <w:szCs w:val="28"/>
        </w:rPr>
        <w:t>四川大学财务处处长  王宝富教授 15分钟</w:t>
      </w:r>
    </w:p>
    <w:p w:rsidR="00CA5453" w:rsidRPr="004546DF" w:rsidRDefault="00CA5453" w:rsidP="00CA5453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4546DF">
        <w:rPr>
          <w:rFonts w:ascii="仿宋_GB2312" w:eastAsia="仿宋_GB2312" w:hAnsi="宋体" w:hint="eastAsia"/>
          <w:sz w:val="28"/>
          <w:szCs w:val="28"/>
        </w:rPr>
        <w:t>内容：二级单位预算改革、2016年财务预算及2015年决算工作布置</w:t>
      </w:r>
    </w:p>
    <w:p w:rsidR="00CA5453" w:rsidRPr="00791F2E" w:rsidRDefault="00CA5453" w:rsidP="00CA5453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三、</w:t>
      </w:r>
      <w:r w:rsidRPr="00791F2E">
        <w:rPr>
          <w:rFonts w:ascii="仿宋_GB2312" w:eastAsia="仿宋_GB2312" w:hAnsi="宋体" w:hint="eastAsia"/>
          <w:sz w:val="28"/>
          <w:szCs w:val="28"/>
        </w:rPr>
        <w:t>四川大学审计处</w:t>
      </w:r>
      <w:r w:rsidR="00547B10" w:rsidRPr="00791F2E">
        <w:rPr>
          <w:rFonts w:ascii="仿宋_GB2312" w:eastAsia="仿宋_GB2312" w:hAnsi="宋体" w:hint="eastAsia"/>
          <w:sz w:val="28"/>
          <w:szCs w:val="28"/>
        </w:rPr>
        <w:t xml:space="preserve">处长 </w:t>
      </w:r>
      <w:r w:rsidR="00547B10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791F2E">
        <w:rPr>
          <w:rFonts w:ascii="仿宋_GB2312" w:eastAsia="仿宋_GB2312" w:hAnsi="宋体" w:hint="eastAsia"/>
          <w:sz w:val="28"/>
          <w:szCs w:val="28"/>
        </w:rPr>
        <w:t>江文清</w:t>
      </w:r>
      <w:r w:rsidR="00547B10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791F2E">
        <w:rPr>
          <w:rFonts w:ascii="仿宋_GB2312" w:eastAsia="仿宋_GB2312" w:hAnsi="宋体" w:hint="eastAsia"/>
          <w:sz w:val="28"/>
          <w:szCs w:val="28"/>
        </w:rPr>
        <w:t>15分钟</w:t>
      </w:r>
    </w:p>
    <w:p w:rsidR="00CA5453" w:rsidRPr="004546DF" w:rsidRDefault="00CA5453" w:rsidP="00CA5453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4546DF">
        <w:rPr>
          <w:rFonts w:ascii="仿宋_GB2312" w:eastAsia="仿宋_GB2312" w:hAnsi="宋体" w:hint="eastAsia"/>
          <w:sz w:val="28"/>
          <w:szCs w:val="28"/>
        </w:rPr>
        <w:t>内容：二级单位的财务预算与审计</w:t>
      </w:r>
    </w:p>
    <w:p w:rsidR="00CA5453" w:rsidRPr="00791F2E" w:rsidRDefault="00CA5453" w:rsidP="00CA5453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四、</w:t>
      </w:r>
      <w:r w:rsidRPr="00791F2E">
        <w:rPr>
          <w:rFonts w:ascii="仿宋_GB2312" w:eastAsia="仿宋_GB2312" w:hAnsi="宋体" w:hint="eastAsia"/>
          <w:sz w:val="28"/>
          <w:szCs w:val="28"/>
        </w:rPr>
        <w:t xml:space="preserve">四川大学财务处副处长 刘用明教授 </w:t>
      </w:r>
      <w:r w:rsidR="00547B10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791F2E">
        <w:rPr>
          <w:rFonts w:ascii="仿宋_GB2312" w:eastAsia="仿宋_GB2312" w:hAnsi="宋体" w:hint="eastAsia"/>
          <w:sz w:val="28"/>
          <w:szCs w:val="28"/>
        </w:rPr>
        <w:t>15分钟</w:t>
      </w:r>
    </w:p>
    <w:p w:rsidR="00CA5453" w:rsidRPr="004546DF" w:rsidRDefault="00CA5453" w:rsidP="00CA5453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4546DF">
        <w:rPr>
          <w:rFonts w:ascii="仿宋_GB2312" w:eastAsia="仿宋_GB2312" w:hAnsi="宋体" w:hint="eastAsia"/>
          <w:sz w:val="28"/>
          <w:szCs w:val="28"/>
        </w:rPr>
        <w:t>内容：预算执行及新政策通报</w:t>
      </w:r>
    </w:p>
    <w:p w:rsidR="00CA5453" w:rsidRPr="00791F2E" w:rsidRDefault="00CA5453" w:rsidP="00CA5453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五、</w:t>
      </w:r>
      <w:r w:rsidRPr="00791F2E">
        <w:rPr>
          <w:rFonts w:ascii="仿宋_GB2312" w:eastAsia="仿宋_GB2312" w:hAnsi="宋体" w:hint="eastAsia"/>
          <w:sz w:val="28"/>
          <w:szCs w:val="28"/>
        </w:rPr>
        <w:t>四川大学财务处副处长  罗娜  15分钟</w:t>
      </w:r>
    </w:p>
    <w:p w:rsidR="00CA5453" w:rsidRPr="004546DF" w:rsidRDefault="00CA5453" w:rsidP="00CA5453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4546DF">
        <w:rPr>
          <w:rFonts w:ascii="仿宋_GB2312" w:eastAsia="仿宋_GB2312" w:hAnsi="宋体" w:hint="eastAsia"/>
          <w:sz w:val="28"/>
          <w:szCs w:val="28"/>
        </w:rPr>
        <w:t>内容：网上自助报账、公务卡使用规范</w:t>
      </w:r>
    </w:p>
    <w:p w:rsidR="00CA5453" w:rsidRPr="00791F2E" w:rsidRDefault="00CA5453" w:rsidP="00547B10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六、</w:t>
      </w:r>
      <w:r w:rsidRPr="00791F2E">
        <w:rPr>
          <w:rFonts w:ascii="仿宋_GB2312" w:eastAsia="仿宋_GB2312" w:hAnsi="宋体" w:hint="eastAsia"/>
          <w:sz w:val="28"/>
          <w:szCs w:val="28"/>
        </w:rPr>
        <w:t>四川大学常务副校长李光宪教授总结讲话</w:t>
      </w:r>
    </w:p>
    <w:p w:rsidR="00CA5453" w:rsidRPr="004546DF" w:rsidRDefault="00CA5453" w:rsidP="00CA5453">
      <w:pPr>
        <w:spacing w:line="560" w:lineRule="exact"/>
        <w:rPr>
          <w:rFonts w:ascii="仿宋_GB2312" w:eastAsia="仿宋_GB2312" w:hAnsi="宋体"/>
          <w:b/>
          <w:sz w:val="28"/>
          <w:szCs w:val="28"/>
        </w:rPr>
      </w:pPr>
      <w:r w:rsidRPr="004546DF">
        <w:rPr>
          <w:rFonts w:ascii="仿宋_GB2312" w:eastAsia="仿宋_GB2312" w:hAnsi="宋体" w:hint="eastAsia"/>
          <w:b/>
          <w:sz w:val="28"/>
          <w:szCs w:val="28"/>
        </w:rPr>
        <w:t>会议下发的材料</w:t>
      </w:r>
      <w:r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CA5453" w:rsidRPr="004546DF" w:rsidRDefault="00CA5453" w:rsidP="00CA5453">
      <w:pPr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 w:rsidRPr="004546DF">
        <w:rPr>
          <w:rFonts w:ascii="仿宋_GB2312" w:eastAsia="仿宋_GB2312" w:hAnsi="宋体" w:hint="eastAsia"/>
          <w:sz w:val="28"/>
          <w:szCs w:val="28"/>
        </w:rPr>
        <w:t>四川大学预算管理办法</w:t>
      </w:r>
    </w:p>
    <w:p w:rsidR="00CA5453" w:rsidRPr="004546DF" w:rsidRDefault="00CA5453" w:rsidP="00CA5453">
      <w:pPr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 w:rsidRPr="004546DF">
        <w:rPr>
          <w:rFonts w:ascii="仿宋_GB2312" w:eastAsia="仿宋_GB2312" w:hAnsi="宋体" w:hint="eastAsia"/>
          <w:sz w:val="28"/>
          <w:szCs w:val="28"/>
        </w:rPr>
        <w:t>四川大学预算实施细则</w:t>
      </w:r>
    </w:p>
    <w:p w:rsidR="00CA5453" w:rsidRPr="004546DF" w:rsidRDefault="00CA5453" w:rsidP="00CA5453">
      <w:pPr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r w:rsidRPr="004546DF">
        <w:rPr>
          <w:rFonts w:ascii="仿宋_GB2312" w:eastAsia="仿宋_GB2312" w:hAnsi="宋体" w:hint="eastAsia"/>
          <w:sz w:val="28"/>
          <w:szCs w:val="28"/>
        </w:rPr>
        <w:t>各单位暂付款、暂借票据、毕业生欠费人员名单</w:t>
      </w:r>
    </w:p>
    <w:p w:rsidR="00CA5453" w:rsidRPr="00CA5453" w:rsidRDefault="00CA5453" w:rsidP="00CA5453">
      <w:pPr>
        <w:spacing w:line="56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4.</w:t>
      </w:r>
      <w:r w:rsidRPr="00CA5453">
        <w:rPr>
          <w:rFonts w:ascii="仿宋_GB2312" w:eastAsia="仿宋_GB2312" w:hAnsi="宋体" w:hint="eastAsia"/>
          <w:sz w:val="28"/>
          <w:szCs w:val="28"/>
        </w:rPr>
        <w:t>四川大学科研经费检查简报第九期</w:t>
      </w:r>
    </w:p>
    <w:sectPr w:rsidR="00CA5453" w:rsidRPr="00CA5453" w:rsidSect="003C6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B9E" w:rsidRDefault="000A0B9E" w:rsidP="00CA5453">
      <w:r>
        <w:separator/>
      </w:r>
    </w:p>
  </w:endnote>
  <w:endnote w:type="continuationSeparator" w:id="1">
    <w:p w:rsidR="000A0B9E" w:rsidRDefault="000A0B9E" w:rsidP="00CA5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B9E" w:rsidRDefault="000A0B9E" w:rsidP="00CA5453">
      <w:r>
        <w:separator/>
      </w:r>
    </w:p>
  </w:footnote>
  <w:footnote w:type="continuationSeparator" w:id="1">
    <w:p w:rsidR="000A0B9E" w:rsidRDefault="000A0B9E" w:rsidP="00CA5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62333"/>
    <w:multiLevelType w:val="hybridMultilevel"/>
    <w:tmpl w:val="1DB2A8F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5C7"/>
    <w:rsid w:val="000A0B9E"/>
    <w:rsid w:val="001A4AAF"/>
    <w:rsid w:val="00343C20"/>
    <w:rsid w:val="003C6833"/>
    <w:rsid w:val="003E1E02"/>
    <w:rsid w:val="0051600C"/>
    <w:rsid w:val="005225C7"/>
    <w:rsid w:val="00547B10"/>
    <w:rsid w:val="00782C50"/>
    <w:rsid w:val="00CA5453"/>
    <w:rsid w:val="00E201D7"/>
    <w:rsid w:val="00E964F0"/>
    <w:rsid w:val="00F013C2"/>
    <w:rsid w:val="00FD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4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45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A545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A54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hemingxia</dc:creator>
  <cp:keywords/>
  <dc:description/>
  <cp:lastModifiedBy>Microsoft</cp:lastModifiedBy>
  <cp:revision>5</cp:revision>
  <cp:lastPrinted>2015-11-12T02:30:00Z</cp:lastPrinted>
  <dcterms:created xsi:type="dcterms:W3CDTF">2015-11-12T02:08:00Z</dcterms:created>
  <dcterms:modified xsi:type="dcterms:W3CDTF">2015-11-12T03:42:00Z</dcterms:modified>
</cp:coreProperties>
</file>